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7F7D2"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85"/>
        <w:gridCol w:w="1199"/>
        <w:gridCol w:w="1560"/>
        <w:gridCol w:w="2121"/>
        <w:gridCol w:w="1170"/>
        <w:gridCol w:w="700"/>
        <w:gridCol w:w="755"/>
        <w:gridCol w:w="924"/>
      </w:tblGrid>
      <w:tr w14:paraId="7629A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5" w:type="dxa"/>
            <w:vAlign w:val="center"/>
          </w:tcPr>
          <w:p w14:paraId="42063E83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日期</w:t>
            </w:r>
          </w:p>
        </w:tc>
        <w:tc>
          <w:tcPr>
            <w:tcW w:w="785" w:type="dxa"/>
            <w:vAlign w:val="center"/>
          </w:tcPr>
          <w:p w14:paraId="2CE1B9FF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时间</w:t>
            </w:r>
          </w:p>
        </w:tc>
        <w:tc>
          <w:tcPr>
            <w:tcW w:w="1199" w:type="dxa"/>
            <w:vAlign w:val="center"/>
          </w:tcPr>
          <w:p w14:paraId="3B329CB8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授课教师</w:t>
            </w:r>
          </w:p>
          <w:p w14:paraId="2714C3C3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 w14:paraId="184CA5A4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职务</w:t>
            </w:r>
          </w:p>
          <w:p w14:paraId="1C0D444F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（职称）</w:t>
            </w:r>
          </w:p>
        </w:tc>
        <w:tc>
          <w:tcPr>
            <w:tcW w:w="2121" w:type="dxa"/>
            <w:vAlign w:val="center"/>
          </w:tcPr>
          <w:p w14:paraId="758B1C4B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学习（活动）内容</w:t>
            </w:r>
          </w:p>
        </w:tc>
        <w:tc>
          <w:tcPr>
            <w:tcW w:w="1170" w:type="dxa"/>
            <w:vAlign w:val="center"/>
          </w:tcPr>
          <w:p w14:paraId="06B3465A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574AFC86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形式</w:t>
            </w:r>
          </w:p>
        </w:tc>
        <w:tc>
          <w:tcPr>
            <w:tcW w:w="700" w:type="dxa"/>
            <w:vAlign w:val="center"/>
          </w:tcPr>
          <w:p w14:paraId="3CEEE945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A8700BE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学时</w:t>
            </w:r>
          </w:p>
        </w:tc>
        <w:tc>
          <w:tcPr>
            <w:tcW w:w="755" w:type="dxa"/>
            <w:vAlign w:val="center"/>
          </w:tcPr>
          <w:p w14:paraId="4E6CA4F0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B042F4F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地点</w:t>
            </w:r>
          </w:p>
        </w:tc>
        <w:tc>
          <w:tcPr>
            <w:tcW w:w="924" w:type="dxa"/>
            <w:vAlign w:val="center"/>
          </w:tcPr>
          <w:p w14:paraId="0926C15C">
            <w:pPr>
              <w:autoSpaceDE w:val="0"/>
              <w:autoSpaceDN w:val="0"/>
              <w:jc w:val="center"/>
              <w:rPr>
                <w:rFonts w:ascii="宋体" w:hAnsi="宋体"/>
                <w:b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zh-CN"/>
              </w:rPr>
              <w:t>备注</w:t>
            </w:r>
          </w:p>
        </w:tc>
      </w:tr>
      <w:tr w14:paraId="0CAFB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 w14:paraId="3B4CC2B0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785" w:type="dxa"/>
            <w:vAlign w:val="center"/>
          </w:tcPr>
          <w:p w14:paraId="4A3C78E2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1DBE3B6B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 w14:paraId="6EE8F4B4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12308760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 w14:paraId="11C51052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 w14:paraId="395BF665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 w14:paraId="3AEEBFDE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 w14:paraId="71618AF5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6F669CB9">
            <w:pPr>
              <w:spacing w:line="320" w:lineRule="exact"/>
              <w:jc w:val="center"/>
              <w:rPr>
                <w:rFonts w:hint="default" w:eastAsia="华文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0BEB8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 w14:paraId="29D79132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785" w:type="dxa"/>
            <w:vAlign w:val="center"/>
          </w:tcPr>
          <w:p w14:paraId="79BD6BC4"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 w14:paraId="01746232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 w14:paraId="04DB6778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40C93FA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 w14:paraId="41DD957D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 w14:paraId="2E0ACD5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0288426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6F7A985F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5A0F9C94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C8F2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 w14:paraId="035BFFE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11月1日</w:t>
            </w:r>
          </w:p>
        </w:tc>
        <w:tc>
          <w:tcPr>
            <w:tcW w:w="785" w:type="dxa"/>
            <w:vAlign w:val="center"/>
          </w:tcPr>
          <w:p w14:paraId="502CCABC"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 w14:paraId="441CDCE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汪隽</w:t>
            </w:r>
          </w:p>
        </w:tc>
        <w:tc>
          <w:tcPr>
            <w:tcW w:w="1560" w:type="dxa"/>
            <w:vAlign w:val="center"/>
          </w:tcPr>
          <w:p w14:paraId="535A3B5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纪委办主任</w:t>
            </w:r>
          </w:p>
        </w:tc>
        <w:tc>
          <w:tcPr>
            <w:tcW w:w="2121" w:type="dxa"/>
            <w:vAlign w:val="center"/>
          </w:tcPr>
          <w:p w14:paraId="6C1711B3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 w14:paraId="56462401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37BC954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656BE384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067393B0">
            <w:pPr>
              <w:autoSpaceDE w:val="0"/>
              <w:autoSpaceDN w:val="0"/>
              <w:jc w:val="left"/>
              <w:rPr>
                <w:rFonts w:ascii="宋体" w:hAnsi="宋体"/>
                <w:sz w:val="21"/>
                <w:szCs w:val="21"/>
                <w:lang w:val="zh-CN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6D01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9170B8B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D9BA4BC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0F3487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EE2AE9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63038B7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9FE521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4FCEBD1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7F5397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22DEB130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3BDF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71D91C1E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11月6日</w:t>
            </w:r>
          </w:p>
        </w:tc>
        <w:tc>
          <w:tcPr>
            <w:tcW w:w="785" w:type="dxa"/>
            <w:vAlign w:val="center"/>
          </w:tcPr>
          <w:p w14:paraId="60736A2A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22D67F1C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周芳婷</w:t>
            </w:r>
          </w:p>
        </w:tc>
        <w:tc>
          <w:tcPr>
            <w:tcW w:w="1560" w:type="dxa"/>
            <w:vAlign w:val="center"/>
          </w:tcPr>
          <w:p w14:paraId="79C584C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党务专员</w:t>
            </w:r>
          </w:p>
        </w:tc>
        <w:tc>
          <w:tcPr>
            <w:tcW w:w="2121" w:type="dxa"/>
            <w:vAlign w:val="center"/>
          </w:tcPr>
          <w:p w14:paraId="68C03137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入党流程、《中国共产党纪律处分条例》学习</w:t>
            </w:r>
          </w:p>
        </w:tc>
        <w:tc>
          <w:tcPr>
            <w:tcW w:w="1170" w:type="dxa"/>
            <w:vAlign w:val="center"/>
          </w:tcPr>
          <w:p w14:paraId="60B91C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7AABA5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755" w:type="dxa"/>
            <w:vAlign w:val="center"/>
          </w:tcPr>
          <w:p w14:paraId="1B3110A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2886339E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6EB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3ADC73AE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11月7日</w:t>
            </w:r>
          </w:p>
        </w:tc>
        <w:tc>
          <w:tcPr>
            <w:tcW w:w="785" w:type="dxa"/>
            <w:vAlign w:val="center"/>
          </w:tcPr>
          <w:p w14:paraId="60F2324C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18:00</w:t>
            </w:r>
          </w:p>
        </w:tc>
        <w:tc>
          <w:tcPr>
            <w:tcW w:w="1199" w:type="dxa"/>
            <w:vAlign w:val="center"/>
          </w:tcPr>
          <w:p w14:paraId="5A144CBE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 w14:paraId="2C4F2FD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 w14:paraId="55A5EEF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党的历史和优良传统</w:t>
            </w:r>
          </w:p>
        </w:tc>
        <w:tc>
          <w:tcPr>
            <w:tcW w:w="1170" w:type="dxa"/>
            <w:vAlign w:val="center"/>
          </w:tcPr>
          <w:p w14:paraId="60551DB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700" w:type="dxa"/>
            <w:vAlign w:val="center"/>
          </w:tcPr>
          <w:p w14:paraId="1960029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 w14:paraId="153DC6CF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2C39E5FD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413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1B617500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11月12日</w:t>
            </w:r>
          </w:p>
        </w:tc>
        <w:tc>
          <w:tcPr>
            <w:tcW w:w="785" w:type="dxa"/>
            <w:vAlign w:val="center"/>
          </w:tcPr>
          <w:p w14:paraId="274825BF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 w14:paraId="12777F9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吴兆克</w:t>
            </w:r>
          </w:p>
        </w:tc>
        <w:tc>
          <w:tcPr>
            <w:tcW w:w="1560" w:type="dxa"/>
            <w:vAlign w:val="center"/>
          </w:tcPr>
          <w:p w14:paraId="6B26A95C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经济与管理学院组织员</w:t>
            </w:r>
          </w:p>
        </w:tc>
        <w:tc>
          <w:tcPr>
            <w:tcW w:w="2121" w:type="dxa"/>
            <w:vAlign w:val="center"/>
          </w:tcPr>
          <w:p w14:paraId="146332C1">
            <w:pPr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二十届三中全会专题</w:t>
            </w:r>
          </w:p>
        </w:tc>
        <w:tc>
          <w:tcPr>
            <w:tcW w:w="1170" w:type="dxa"/>
            <w:vAlign w:val="center"/>
          </w:tcPr>
          <w:p w14:paraId="450DDA9D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9F0B78E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1B69D10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67324DB3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090CA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3A622E14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11月13日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6392055C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473891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644694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382AD41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3DBC51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32B4EFC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2A8DA13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4BCB92CA"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入党积极分子、发展对象一起</w:t>
            </w:r>
          </w:p>
        </w:tc>
      </w:tr>
      <w:tr w14:paraId="36936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34F0C631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11月15日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31A04F6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B4EEC0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陈涛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0C49AC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支部书记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7291E625">
            <w:pPr>
              <w:spacing w:line="280" w:lineRule="exact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“一站式”学生社区中的党员作用发挥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07F561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76D036A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38128D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FA3760E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7B9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vAlign w:val="center"/>
          </w:tcPr>
          <w:p w14:paraId="2BADABCA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11月20日</w:t>
            </w:r>
          </w:p>
        </w:tc>
        <w:tc>
          <w:tcPr>
            <w:tcW w:w="785" w:type="dxa"/>
            <w:vAlign w:val="center"/>
          </w:tcPr>
          <w:p w14:paraId="3EFA7F56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417DC889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罗国旗</w:t>
            </w:r>
          </w:p>
        </w:tc>
        <w:tc>
          <w:tcPr>
            <w:tcW w:w="1560" w:type="dxa"/>
            <w:vAlign w:val="center"/>
          </w:tcPr>
          <w:p w14:paraId="6D3E4C8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离退休组织员</w:t>
            </w:r>
          </w:p>
        </w:tc>
        <w:tc>
          <w:tcPr>
            <w:tcW w:w="2121" w:type="dxa"/>
            <w:vAlign w:val="center"/>
          </w:tcPr>
          <w:p w14:paraId="698409C4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浅谈五四运动及五四精神</w:t>
            </w:r>
          </w:p>
        </w:tc>
        <w:tc>
          <w:tcPr>
            <w:tcW w:w="1170" w:type="dxa"/>
            <w:vAlign w:val="center"/>
          </w:tcPr>
          <w:p w14:paraId="0F4689D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3D621E6C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70F7DCE2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08CABA11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569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3BE20A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11月21日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0AB554F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FAA348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王燕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03A2D6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宣传部副部长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70A258C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2F94C8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0348DC0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5280A4A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6FAA0754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5E09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shd w:val="clear"/>
            <w:vAlign w:val="center"/>
          </w:tcPr>
          <w:p w14:paraId="253B1192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11月22日</w:t>
            </w:r>
          </w:p>
        </w:tc>
        <w:tc>
          <w:tcPr>
            <w:tcW w:w="785" w:type="dxa"/>
            <w:shd w:val="clear"/>
            <w:vAlign w:val="center"/>
          </w:tcPr>
          <w:p w14:paraId="204A3C3D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shd w:val="clear"/>
            <w:vAlign w:val="center"/>
          </w:tcPr>
          <w:p w14:paraId="1D98AA0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  <w:bookmarkStart w:id="0" w:name="_GoBack"/>
            <w:bookmarkEnd w:id="0"/>
          </w:p>
        </w:tc>
        <w:tc>
          <w:tcPr>
            <w:tcW w:w="1560" w:type="dxa"/>
            <w:shd w:val="clear"/>
            <w:vAlign w:val="center"/>
          </w:tcPr>
          <w:p w14:paraId="7C537D6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shd w:val="clear"/>
            <w:vAlign w:val="center"/>
          </w:tcPr>
          <w:p w14:paraId="3287803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学习贯彻习近平新时代中国特色社会主义思想</w:t>
            </w:r>
          </w:p>
        </w:tc>
        <w:tc>
          <w:tcPr>
            <w:tcW w:w="1170" w:type="dxa"/>
            <w:shd w:val="clear"/>
            <w:vAlign w:val="center"/>
          </w:tcPr>
          <w:p w14:paraId="58D0814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自学</w:t>
            </w:r>
          </w:p>
        </w:tc>
        <w:tc>
          <w:tcPr>
            <w:tcW w:w="700" w:type="dxa"/>
            <w:shd w:val="clear"/>
            <w:vAlign w:val="center"/>
          </w:tcPr>
          <w:p w14:paraId="1CACEB92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shd w:val="clear"/>
            <w:vAlign w:val="center"/>
          </w:tcPr>
          <w:p w14:paraId="3728746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shd w:val="clear"/>
            <w:vAlign w:val="center"/>
          </w:tcPr>
          <w:p w14:paraId="4274EB02">
            <w:pPr>
              <w:jc w:val="center"/>
              <w:rPr>
                <w:rFonts w:hint="eastAsia"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1E6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 w14:paraId="7FDB43F8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11月24日</w:t>
            </w:r>
          </w:p>
        </w:tc>
        <w:tc>
          <w:tcPr>
            <w:tcW w:w="785" w:type="dxa"/>
            <w:vAlign w:val="center"/>
          </w:tcPr>
          <w:p w14:paraId="3E04B14F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16：00</w:t>
            </w:r>
          </w:p>
        </w:tc>
        <w:tc>
          <w:tcPr>
            <w:tcW w:w="1199" w:type="dxa"/>
            <w:vAlign w:val="center"/>
          </w:tcPr>
          <w:p w14:paraId="64FD723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 w14:paraId="5C46557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 w14:paraId="35CD21A0">
            <w:pPr>
              <w:pStyle w:val="2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 w14:paraId="0AFD769F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700" w:type="dxa"/>
            <w:vAlign w:val="center"/>
          </w:tcPr>
          <w:p w14:paraId="33A36878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442D568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01DF4EED"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4B4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 w14:paraId="5AA9A8BA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785" w:type="dxa"/>
            <w:vAlign w:val="center"/>
          </w:tcPr>
          <w:p w14:paraId="48E0B414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7341EED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 w14:paraId="6CC6693B"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797910A3">
            <w:pPr>
              <w:pStyle w:val="2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 w14:paraId="11341448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751B3AF6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3E7965E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779A79CF"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0791D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 w14:paraId="23F4E975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785" w:type="dxa"/>
            <w:vAlign w:val="center"/>
          </w:tcPr>
          <w:p w14:paraId="747A72BC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 w14:paraId="1C61D001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 w14:paraId="7AF0604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6430535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 w14:paraId="28EB3630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 w14:paraId="12780DA6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 w14:paraId="399C3518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74B07AAA"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</w:tbl>
    <w:p w14:paraId="1252DB0C"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